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E30" w:rsidRPr="00490407" w:rsidRDefault="00EB4E30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A950D8">
        <w:rPr>
          <w:rFonts w:ascii="宋体" w:hAnsi="宋体"/>
          <w:sz w:val="36"/>
        </w:rPr>
        <w:t>10</w:t>
      </w:r>
      <w:r>
        <w:rPr>
          <w:rFonts w:ascii="宋体" w:hAnsi="宋体"/>
          <w:sz w:val="36"/>
        </w:rPr>
        <w:t xml:space="preserve"> </w:t>
      </w:r>
      <w:r w:rsidRPr="00A950D8">
        <w:rPr>
          <w:rFonts w:ascii="宋体" w:hAnsi="宋体" w:hint="eastAsia"/>
          <w:sz w:val="36"/>
        </w:rPr>
        <w:t>牛郎织女（一）</w:t>
      </w:r>
      <w:r w:rsidR="00DF04CC">
        <w:rPr>
          <w:rFonts w:ascii="宋体" w:hAnsi="宋体" w:hint="eastAsia"/>
          <w:sz w:val="36"/>
        </w:rPr>
        <w:t xml:space="preserve"> </w:t>
      </w:r>
    </w:p>
    <w:p w:rsidR="00EB4E30" w:rsidRPr="00490407" w:rsidRDefault="00EB4E30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认识“嫂、恳”等</w:t>
      </w:r>
      <w:r w:rsidR="005873FB">
        <w:rPr>
          <w:rFonts w:ascii="宋体" w:hAnsi="宋体"/>
          <w:sz w:val="24"/>
        </w:rPr>
        <w:t>1</w:t>
      </w:r>
      <w:r w:rsidR="00B56ACA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个生字，读准多音字“落”，会写“郎、爹”等</w:t>
      </w:r>
      <w:r w:rsidRPr="00A950D8">
        <w:rPr>
          <w:rFonts w:ascii="宋体" w:hAnsi="宋体"/>
          <w:sz w:val="24"/>
        </w:rPr>
        <w:t>14</w:t>
      </w:r>
      <w:r w:rsidRPr="00A950D8">
        <w:rPr>
          <w:rFonts w:ascii="宋体" w:hAnsi="宋体" w:hint="eastAsia"/>
          <w:sz w:val="24"/>
        </w:rPr>
        <w:t>个字，会写“嫂子、剩饭”等</w:t>
      </w:r>
      <w:r w:rsidRPr="00A950D8">
        <w:rPr>
          <w:rFonts w:ascii="宋体" w:hAnsi="宋体"/>
          <w:sz w:val="24"/>
        </w:rPr>
        <w:t>13</w:t>
      </w:r>
      <w:r w:rsidRPr="00A950D8">
        <w:rPr>
          <w:rFonts w:ascii="宋体" w:hAnsi="宋体" w:hint="eastAsia"/>
          <w:sz w:val="24"/>
        </w:rPr>
        <w:t>个词语。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能用较快的速度默读课文，把握故事主要内容。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3.</w:t>
      </w:r>
      <w:r w:rsidRPr="00A950D8">
        <w:rPr>
          <w:rFonts w:ascii="宋体" w:hAnsi="宋体" w:hint="eastAsia"/>
          <w:sz w:val="24"/>
        </w:rPr>
        <w:t>展开想象，能把课文中写得简略的地方讲具体，并演一演。</w:t>
      </w:r>
    </w:p>
    <w:p w:rsidR="00EB4E30" w:rsidRPr="00490407" w:rsidRDefault="00EB4E30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能用较快的速度默读课文，把握故事主要内容。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展开想象，能把课文中写得简略的地方讲具体，并演一演。</w:t>
      </w:r>
    </w:p>
    <w:p w:rsidR="00EB4E30" w:rsidRPr="00490407" w:rsidRDefault="00EB4E30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准备资料：“状元成才路”多媒体课件。</w:t>
      </w:r>
    </w:p>
    <w:p w:rsidR="00EB4E30" w:rsidRPr="00490407" w:rsidRDefault="00EB4E30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EB4E30" w:rsidRPr="00490407" w:rsidRDefault="00EB4E30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B4E30" w:rsidRPr="00490407" w:rsidRDefault="00EB4E30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认识“嫂、恳”等</w:t>
      </w:r>
      <w:r w:rsidRPr="00A950D8">
        <w:rPr>
          <w:rFonts w:ascii="宋体" w:hAnsi="宋体"/>
          <w:sz w:val="24"/>
        </w:rPr>
        <w:t>1</w:t>
      </w:r>
      <w:r w:rsidR="00B56ACA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个生字，读准多音字“落”，会写“郎、爹”等</w:t>
      </w:r>
      <w:r w:rsidRPr="00A950D8">
        <w:rPr>
          <w:rFonts w:ascii="宋体" w:hAnsi="宋体"/>
          <w:sz w:val="24"/>
        </w:rPr>
        <w:t>14</w:t>
      </w:r>
      <w:r w:rsidRPr="00A950D8">
        <w:rPr>
          <w:rFonts w:ascii="宋体" w:hAnsi="宋体" w:hint="eastAsia"/>
          <w:sz w:val="24"/>
        </w:rPr>
        <w:t>个字，会写“嫂子、剩饭”等</w:t>
      </w:r>
      <w:r w:rsidRPr="00A950D8">
        <w:rPr>
          <w:rFonts w:ascii="宋体" w:hAnsi="宋体"/>
          <w:sz w:val="24"/>
        </w:rPr>
        <w:t>13</w:t>
      </w:r>
      <w:r w:rsidRPr="00A950D8">
        <w:rPr>
          <w:rFonts w:ascii="宋体" w:hAnsi="宋体" w:hint="eastAsia"/>
          <w:sz w:val="24"/>
        </w:rPr>
        <w:t>个词语。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能用较快的速度默读课文，说说牛郎和老牛是怎样相处的，他和织女是怎么认识的。</w:t>
      </w:r>
    </w:p>
    <w:p w:rsidR="00EB4E30" w:rsidRPr="00490407" w:rsidRDefault="00EB4E30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A950D8">
        <w:rPr>
          <w:rFonts w:ascii="宋体" w:hAnsi="宋体" w:hint="eastAsia"/>
          <w:sz w:val="24"/>
        </w:rPr>
        <w:t>故事溯源，导入新课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课件出示教材第</w:t>
      </w:r>
      <w:r w:rsidRPr="00A950D8">
        <w:rPr>
          <w:rFonts w:ascii="宋体" w:hAnsi="宋体"/>
          <w:sz w:val="24"/>
        </w:rPr>
        <w:t>42</w:t>
      </w:r>
      <w:r w:rsidRPr="00A950D8">
        <w:rPr>
          <w:rFonts w:ascii="宋体" w:hAnsi="宋体" w:hint="eastAsia"/>
          <w:sz w:val="24"/>
        </w:rPr>
        <w:t>页的“资料袋”，了解故事起源。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分布在银河两侧的牵牛星和织女星，看起来是一“水”之隔，其实距离十分遥远。人们根据它们的名字，创作出《牛郎织女》这个充满传奇色彩的民间故事。很多诗人借牛郎织女的动人故事创作诗歌，表达情思，如林杰的《乞巧》、秦观的《鹊桥仙》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出示资料，感知《牛郎织女》这个传说故事创编的历史。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1E32">
        <w:rPr>
          <w:rFonts w:ascii="宋体" w:hAnsi="宋体" w:hint="eastAsia"/>
          <w:sz w:val="24"/>
        </w:rPr>
        <w:t>●</w:t>
      </w:r>
      <w:r w:rsidRPr="00A950D8">
        <w:rPr>
          <w:rFonts w:ascii="宋体" w:hAnsi="宋体"/>
          <w:sz w:val="24"/>
        </w:rPr>
        <w:t>3000</w:t>
      </w:r>
      <w:r w:rsidRPr="00A950D8">
        <w:rPr>
          <w:rFonts w:ascii="宋体" w:hAnsi="宋体" w:hint="eastAsia"/>
          <w:sz w:val="24"/>
        </w:rPr>
        <w:t>多年前：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lastRenderedPageBreak/>
        <w:t>跂（</w:t>
      </w:r>
      <w:r w:rsidRPr="00A950D8">
        <w:rPr>
          <w:rFonts w:ascii="宋体" w:hAnsi="宋体"/>
          <w:sz w:val="24"/>
        </w:rPr>
        <w:t>q</w:t>
      </w:r>
      <w:r w:rsidRPr="00A950D8">
        <w:rPr>
          <w:rFonts w:ascii="宋体" w:hAnsi="宋体" w:hint="eastAsia"/>
          <w:sz w:val="24"/>
        </w:rPr>
        <w:t>í）彼织女，终日七襄。虽则七襄，不成报章。睆（</w:t>
      </w:r>
      <w:r w:rsidRPr="00A950D8">
        <w:rPr>
          <w:rFonts w:ascii="宋体" w:hAnsi="宋体"/>
          <w:sz w:val="24"/>
        </w:rPr>
        <w:t>hu</w:t>
      </w:r>
      <w:r w:rsidRPr="00A950D8">
        <w:rPr>
          <w:rFonts w:ascii="宋体" w:hAnsi="宋体" w:hint="eastAsia"/>
          <w:sz w:val="24"/>
        </w:rPr>
        <w:t>ǎ</w:t>
      </w:r>
      <w:r w:rsidRPr="00A950D8">
        <w:rPr>
          <w:rFonts w:ascii="宋体" w:hAnsi="宋体"/>
          <w:sz w:val="24"/>
        </w:rPr>
        <w:t>n</w:t>
      </w:r>
      <w:r w:rsidRPr="00A950D8">
        <w:rPr>
          <w:rFonts w:ascii="宋体" w:hAnsi="宋体" w:hint="eastAsia"/>
          <w:sz w:val="24"/>
        </w:rPr>
        <w:t>）彼牵牛，不以服箱。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C11E32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《诗经·小雅·大东》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1E32">
        <w:rPr>
          <w:rFonts w:ascii="宋体" w:hAnsi="宋体" w:hint="eastAsia"/>
          <w:sz w:val="24"/>
        </w:rPr>
        <w:t>●</w:t>
      </w:r>
      <w:r w:rsidRPr="00A950D8">
        <w:rPr>
          <w:rFonts w:ascii="宋体" w:hAnsi="宋体"/>
          <w:sz w:val="24"/>
        </w:rPr>
        <w:t>1800</w:t>
      </w:r>
      <w:r w:rsidRPr="00A950D8">
        <w:rPr>
          <w:rFonts w:ascii="宋体" w:hAnsi="宋体" w:hint="eastAsia"/>
          <w:sz w:val="24"/>
        </w:rPr>
        <w:t>多年前：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迢（</w:t>
      </w:r>
      <w:r w:rsidRPr="00A950D8">
        <w:rPr>
          <w:rFonts w:ascii="宋体" w:hAnsi="宋体"/>
          <w:sz w:val="24"/>
        </w:rPr>
        <w:t>ti</w:t>
      </w:r>
      <w:r w:rsidRPr="00A950D8">
        <w:rPr>
          <w:rFonts w:ascii="宋体" w:hAnsi="宋体" w:hint="eastAsia"/>
          <w:sz w:val="24"/>
        </w:rPr>
        <w:t>á</w:t>
      </w:r>
      <w:r w:rsidRPr="00A950D8">
        <w:rPr>
          <w:rFonts w:ascii="宋体" w:hAnsi="宋体"/>
          <w:sz w:val="24"/>
        </w:rPr>
        <w:t>o</w:t>
      </w:r>
      <w:r w:rsidRPr="00A950D8">
        <w:rPr>
          <w:rFonts w:ascii="宋体" w:hAnsi="宋体" w:hint="eastAsia"/>
          <w:sz w:val="24"/>
        </w:rPr>
        <w:t>）迢牵牛星，皎皎河汉女。纤纤擢（</w:t>
      </w:r>
      <w:r w:rsidRPr="00A950D8">
        <w:rPr>
          <w:rFonts w:ascii="宋体" w:hAnsi="宋体"/>
          <w:sz w:val="24"/>
        </w:rPr>
        <w:t>zhu</w:t>
      </w:r>
      <w:r w:rsidRPr="00A950D8">
        <w:rPr>
          <w:rFonts w:ascii="宋体" w:hAnsi="宋体" w:hint="eastAsia"/>
          <w:sz w:val="24"/>
        </w:rPr>
        <w:t>ó）素手，札（</w:t>
      </w:r>
      <w:r w:rsidRPr="00A950D8">
        <w:rPr>
          <w:rFonts w:ascii="宋体" w:hAnsi="宋体"/>
          <w:sz w:val="24"/>
        </w:rPr>
        <w:t>zh</w:t>
      </w:r>
      <w:r w:rsidRPr="00A950D8">
        <w:rPr>
          <w:rFonts w:ascii="宋体" w:hAnsi="宋体" w:hint="eastAsia"/>
          <w:sz w:val="24"/>
        </w:rPr>
        <w:t>á）札弄机杼（</w:t>
      </w:r>
      <w:r w:rsidRPr="00A950D8">
        <w:rPr>
          <w:rFonts w:ascii="宋体" w:hAnsi="宋体"/>
          <w:sz w:val="24"/>
        </w:rPr>
        <w:t>zh</w:t>
      </w:r>
      <w:r w:rsidRPr="00A950D8">
        <w:rPr>
          <w:rFonts w:ascii="宋体" w:hAnsi="宋体" w:hint="eastAsia"/>
          <w:sz w:val="24"/>
        </w:rPr>
        <w:t>ù）。终日不成章，泣涕零如雨。河汉清且浅，相去复几许。盈盈一水间，脉脉不得语。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C11E32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《古诗十九首·迢迢牵牛星》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1E32">
        <w:rPr>
          <w:rFonts w:ascii="宋体" w:hAnsi="宋体" w:hint="eastAsia"/>
          <w:sz w:val="24"/>
        </w:rPr>
        <w:t>●</w:t>
      </w:r>
      <w:r w:rsidRPr="00A950D8">
        <w:rPr>
          <w:rFonts w:ascii="宋体" w:hAnsi="宋体"/>
          <w:sz w:val="24"/>
        </w:rPr>
        <w:t>1400</w:t>
      </w:r>
      <w:r w:rsidRPr="00A950D8">
        <w:rPr>
          <w:rFonts w:ascii="宋体" w:hAnsi="宋体" w:hint="eastAsia"/>
          <w:sz w:val="24"/>
        </w:rPr>
        <w:t>多年前：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天河之东，有织女，天帝之女也。年年织杼劳役，织成云锦天衣。天帝怜其独处，许嫁河西牵牛郎。嫁后，遂废织衽（</w:t>
      </w:r>
      <w:r w:rsidRPr="00A950D8">
        <w:rPr>
          <w:rFonts w:ascii="宋体" w:hAnsi="宋体"/>
          <w:sz w:val="24"/>
        </w:rPr>
        <w:t>r</w:t>
      </w:r>
      <w:r w:rsidRPr="00A950D8">
        <w:rPr>
          <w:rFonts w:ascii="宋体" w:hAnsi="宋体" w:hint="eastAsia"/>
          <w:sz w:val="24"/>
        </w:rPr>
        <w:t>è</w:t>
      </w:r>
      <w:r w:rsidRPr="00A950D8">
        <w:rPr>
          <w:rFonts w:ascii="宋体" w:hAnsi="宋体"/>
          <w:sz w:val="24"/>
        </w:rPr>
        <w:t>n</w:t>
      </w:r>
      <w:r w:rsidRPr="00A950D8">
        <w:rPr>
          <w:rFonts w:ascii="宋体" w:hAnsi="宋体" w:hint="eastAsia"/>
          <w:sz w:val="24"/>
        </w:rPr>
        <w:t>）。天帝怒，责令归河东。唯每年七月七日夜，渡河一会。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C11E32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宗懔（</w:t>
      </w:r>
      <w:r w:rsidRPr="00A950D8">
        <w:rPr>
          <w:rFonts w:ascii="宋体" w:hAnsi="宋体"/>
          <w:sz w:val="24"/>
        </w:rPr>
        <w:t>l</w:t>
      </w:r>
      <w:r w:rsidRPr="00A950D8">
        <w:rPr>
          <w:rFonts w:ascii="宋体" w:hAnsi="宋体" w:hint="eastAsia"/>
          <w:sz w:val="24"/>
        </w:rPr>
        <w:t>ǐ</w:t>
      </w:r>
      <w:r w:rsidRPr="00A950D8">
        <w:rPr>
          <w:rFonts w:ascii="宋体" w:hAnsi="宋体"/>
          <w:sz w:val="24"/>
        </w:rPr>
        <w:t>n</w:t>
      </w:r>
      <w:r w:rsidRPr="00A950D8">
        <w:rPr>
          <w:rFonts w:ascii="宋体" w:hAnsi="宋体" w:hint="eastAsia"/>
          <w:sz w:val="24"/>
        </w:rPr>
        <w:t>）《荆楚岁时记》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3.</w:t>
      </w:r>
      <w:r w:rsidRPr="00A950D8">
        <w:rPr>
          <w:rFonts w:ascii="宋体" w:hAnsi="宋体" w:hint="eastAsia"/>
          <w:sz w:val="24"/>
        </w:rPr>
        <w:t>小结：到了现在，我们学习作家叶圣陶先生整理的《牛郎织女》篇幅更长。这个故事怎么会越传越长呢？是的，老百姓在口口相传时，创造性地改编情节、人物，进行了丰富的想象，这叫“创编”。正是这种创编，使得民间故事生生不息，使得民间文化源远流长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4.</w:t>
      </w:r>
      <w:r w:rsidRPr="00A950D8">
        <w:rPr>
          <w:rFonts w:ascii="宋体" w:hAnsi="宋体" w:hint="eastAsia"/>
          <w:sz w:val="24"/>
        </w:rPr>
        <w:t>过渡：这节课，我们来学习故事的前半部分</w:t>
      </w:r>
      <w:r w:rsidRPr="00A950D8">
        <w:rPr>
          <w:rFonts w:ascii="宋体" w:hAnsi="宋体"/>
          <w:sz w:val="24"/>
        </w:rPr>
        <w:t>——</w:t>
      </w:r>
      <w:r w:rsidRPr="00A950D8">
        <w:rPr>
          <w:rFonts w:ascii="宋体" w:hAnsi="宋体" w:hint="eastAsia"/>
          <w:sz w:val="24"/>
        </w:rPr>
        <w:t>《牛郎织女（一）》。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950D8">
        <w:rPr>
          <w:rFonts w:ascii="宋体" w:hAnsi="宋体" w:hint="eastAsia"/>
          <w:sz w:val="24"/>
        </w:rPr>
        <w:t>《牛郎织女》这则民间故事，是从牵牛星、织女星的星名衍化而来的。故事在西周末年就产生了，到了汉朝，故事情节逐步丰富和完善。叶圣陶在民间口头流传的故事基础上，进行整理。课堂上，让学生跟随历史的足迹，逐渐从古代走向现在，感知《牛郎织女》这个故事产生、发展的悠久年代的同时，更感受到民间文化的源远流长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A950D8">
        <w:rPr>
          <w:rFonts w:ascii="宋体" w:hAnsi="宋体" w:hint="eastAsia"/>
          <w:sz w:val="24"/>
        </w:rPr>
        <w:t>抓住人物，简要复述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快速默读课文，把握故事主要人物。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）这个传说中，出现了哪些人物？说一说他们之间发生了什么事情。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提示：运用“带着问题读”的方法快速阅读课文。（根据学生的回答，随机板书：牛郎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织女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哥嫂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老牛）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）随机学习“郎”字和“嫂”字。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辨析“郎（</w:t>
      </w:r>
      <w:r w:rsidRPr="00A950D8">
        <w:rPr>
          <w:rFonts w:ascii="宋体" w:hAnsi="宋体"/>
          <w:sz w:val="24"/>
        </w:rPr>
        <w:t>l</w:t>
      </w:r>
      <w:r w:rsidRPr="00A950D8">
        <w:rPr>
          <w:rFonts w:ascii="宋体" w:hAnsi="宋体" w:hint="eastAsia"/>
          <w:sz w:val="24"/>
        </w:rPr>
        <w:t>á</w:t>
      </w:r>
      <w:r w:rsidRPr="00A950D8">
        <w:rPr>
          <w:rFonts w:ascii="宋体" w:hAnsi="宋体"/>
          <w:sz w:val="24"/>
        </w:rPr>
        <w:t>n</w:t>
      </w:r>
      <w:r>
        <w:rPr>
          <w:rFonts w:ascii="宋体" w:hAnsi="宋体" w:hint="eastAsia"/>
          <w:sz w:val="24"/>
        </w:rPr>
        <w:t>ɡ</w:t>
      </w:r>
      <w:r w:rsidRPr="00A950D8">
        <w:rPr>
          <w:rFonts w:ascii="宋体" w:hAnsi="宋体" w:hint="eastAsia"/>
          <w:sz w:val="24"/>
        </w:rPr>
        <w:t>）”和“朗（</w:t>
      </w:r>
      <w:r w:rsidRPr="00A950D8">
        <w:rPr>
          <w:rFonts w:ascii="宋体" w:hAnsi="宋体"/>
          <w:sz w:val="24"/>
        </w:rPr>
        <w:t>l</w:t>
      </w:r>
      <w:r w:rsidRPr="00A950D8">
        <w:rPr>
          <w:rFonts w:ascii="宋体" w:hAnsi="宋体" w:hint="eastAsia"/>
          <w:sz w:val="24"/>
        </w:rPr>
        <w:t>ǎ</w:t>
      </w:r>
      <w:r w:rsidRPr="00A950D8">
        <w:rPr>
          <w:rFonts w:ascii="宋体" w:hAnsi="宋体"/>
          <w:sz w:val="24"/>
        </w:rPr>
        <w:t>n</w:t>
      </w:r>
      <w:r>
        <w:rPr>
          <w:rFonts w:ascii="宋体" w:hAnsi="宋体" w:hint="eastAsia"/>
          <w:sz w:val="24"/>
        </w:rPr>
        <w:t>ɡ</w:t>
      </w:r>
      <w:r w:rsidRPr="00A950D8">
        <w:rPr>
          <w:rFonts w:ascii="宋体" w:hAnsi="宋体" w:hint="eastAsia"/>
          <w:sz w:val="24"/>
        </w:rPr>
        <w:t>）”，提示“嫂”的写法与笔顺。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梳理人物关系，简单讲故事。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）引导学生利用关键词，理清故事的主要情节。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lastRenderedPageBreak/>
        <w:t>提示：试着找出表现人物关系的关键词句，画一幅简单的人物关系图。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）学生交流，教师相机点拨。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①牛郎与哥嫂的关系可以用“爱理不理”“眼中钉”等词语概括。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②牛郎与老牛的关系可以用“亲密”“伙伴”“相依为命”等词语概括。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③牛郎与织女的关系可以用“同情”“爱惜”等词语概括。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）课件出示主要人物关系图。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 w:rsidRPr="004723D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42.1pt;margin-top:16.45pt;width:31pt;height:52pt;z-index:251655680" filled="f" stroked="f">
            <v:textbox style="layout-flow:vertical-ideographic">
              <w:txbxContent>
                <w:p w:rsidR="00EB4E30" w:rsidRDefault="00EB4E30" w:rsidP="00611CA7">
                  <w:pPr>
                    <w:jc w:val="center"/>
                  </w:pPr>
                  <w:r>
                    <w:rPr>
                      <w:rFonts w:hint="eastAsia"/>
                    </w:rPr>
                    <w:t>为命</w:t>
                  </w:r>
                </w:p>
              </w:txbxContent>
            </v:textbox>
          </v:shape>
        </w:pict>
      </w:r>
      <w:r w:rsidRPr="004723D3">
        <w:rPr>
          <w:noProof/>
        </w:rPr>
        <w:pict>
          <v:shape id="_x0000_s2052" type="#_x0000_t202" style="position:absolute;left:0;text-align:left;margin-left:222.1pt;margin-top:16.45pt;width:31pt;height:52pt;z-index:251656704" filled="f" stroked="f">
            <v:textbox style="layout-flow:vertical-ideographic">
              <w:txbxContent>
                <w:p w:rsidR="00EB4E30" w:rsidRDefault="00EB4E30" w:rsidP="00611CA7">
                  <w:pPr>
                    <w:jc w:val="center"/>
                  </w:pPr>
                  <w:r>
                    <w:rPr>
                      <w:rFonts w:hint="eastAsia"/>
                    </w:rPr>
                    <w:t>相依</w:t>
                  </w:r>
                </w:p>
              </w:txbxContent>
            </v:textbox>
          </v:shape>
        </w:pict>
      </w:r>
      <w:r w:rsidRPr="004723D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3" type="#_x0000_t32" style="position:absolute;left:0;text-align:left;margin-left:246.6pt;margin-top:16.45pt;width:0;height:52pt;z-index:251652608" o:connectortype="straight">
            <v:stroke endarrow="block"/>
          </v:shape>
        </w:pict>
      </w:r>
      <w:r w:rsidR="00EB4E30" w:rsidRPr="00A950D8">
        <w:rPr>
          <w:rFonts w:ascii="宋体" w:hAnsi="宋体" w:hint="eastAsia"/>
          <w:sz w:val="24"/>
        </w:rPr>
        <w:t>老牛</w:t>
      </w:r>
    </w:p>
    <w:p w:rsidR="00EB4E30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4723D3">
        <w:rPr>
          <w:noProof/>
        </w:rPr>
        <w:pict>
          <v:shape id="_x0000_s2054" type="#_x0000_t202" style="position:absolute;left:0;text-align:left;margin-left:176.6pt;margin-top:10.25pt;width:54.5pt;height:25.5pt;z-index:251657728" filled="f" stroked="f">
            <v:textbox>
              <w:txbxContent>
                <w:p w:rsidR="00EB4E30" w:rsidRDefault="00EB4E30" w:rsidP="00611CA7">
                  <w:pPr>
                    <w:jc w:val="center"/>
                  </w:pPr>
                  <w:r>
                    <w:rPr>
                      <w:rFonts w:hint="eastAsia"/>
                    </w:rPr>
                    <w:t>眼中钉</w:t>
                  </w:r>
                </w:p>
              </w:txbxContent>
            </v:textbox>
          </v:shape>
        </w:pict>
      </w:r>
      <w:r w:rsidRPr="004723D3">
        <w:rPr>
          <w:noProof/>
        </w:rPr>
        <w:pict>
          <v:shape id="_x0000_s2055" type="#_x0000_t202" style="position:absolute;left:0;text-align:left;margin-left:250.6pt;margin-top:9.25pt;width:72.5pt;height:25.5pt;z-index:251658752" filled="f" stroked="f">
            <v:textbox>
              <w:txbxContent>
                <w:p w:rsidR="00EB4E30" w:rsidRDefault="00EB4E30" w:rsidP="00611CA7">
                  <w:pPr>
                    <w:jc w:val="center"/>
                  </w:pPr>
                  <w:r>
                    <w:rPr>
                      <w:rFonts w:hint="eastAsia"/>
                    </w:rPr>
                    <w:t>同情、爱惜</w:t>
                  </w:r>
                </w:p>
              </w:txbxContent>
            </v:textbox>
          </v:shape>
        </w:pict>
      </w: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 w:rsidRPr="004723D3">
        <w:rPr>
          <w:noProof/>
        </w:rPr>
        <w:pict>
          <v:shape id="_x0000_s2056" type="#_x0000_t32" style="position:absolute;left:0;text-align:left;margin-left:259.6pt;margin-top:7.4pt;width:54.5pt;height:0;flip:x;z-index:251654656" o:connectortype="straight">
            <v:stroke endarrow="block"/>
          </v:shape>
        </w:pict>
      </w:r>
      <w:r w:rsidRPr="004723D3">
        <w:rPr>
          <w:noProof/>
        </w:rPr>
        <w:pict>
          <v:shape id="_x0000_s2057" type="#_x0000_t32" style="position:absolute;left:0;text-align:left;margin-left:176.6pt;margin-top:7.4pt;width:54.5pt;height:0;z-index:251653632" o:connectortype="straight">
            <v:stroke endarrow="block"/>
          </v:shape>
        </w:pict>
      </w:r>
      <w:r w:rsidR="00EB4E30" w:rsidRPr="00A950D8">
        <w:rPr>
          <w:rFonts w:ascii="宋体" w:hAnsi="宋体" w:hint="eastAsia"/>
          <w:sz w:val="24"/>
        </w:rPr>
        <w:t>哥嫂</w:t>
      </w:r>
      <w:r w:rsidR="00EB4E30">
        <w:rPr>
          <w:rFonts w:ascii="宋体" w:hAnsi="宋体"/>
          <w:sz w:val="24"/>
        </w:rPr>
        <w:t xml:space="preserve">          </w:t>
      </w:r>
      <w:r w:rsidR="00EB4E30" w:rsidRPr="00A950D8">
        <w:rPr>
          <w:rFonts w:ascii="宋体" w:hAnsi="宋体" w:hint="eastAsia"/>
          <w:sz w:val="24"/>
        </w:rPr>
        <w:t>牛郎</w:t>
      </w:r>
      <w:r w:rsidR="00EB4E30">
        <w:rPr>
          <w:rFonts w:ascii="宋体" w:hAnsi="宋体"/>
          <w:sz w:val="24"/>
        </w:rPr>
        <w:t xml:space="preserve">          </w:t>
      </w:r>
      <w:r w:rsidR="00EB4E30" w:rsidRPr="00A950D8">
        <w:rPr>
          <w:rFonts w:ascii="宋体" w:hAnsi="宋体" w:hint="eastAsia"/>
          <w:sz w:val="24"/>
        </w:rPr>
        <w:t>织女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4</w:t>
      </w:r>
      <w:r w:rsidRPr="00A950D8">
        <w:rPr>
          <w:rFonts w:ascii="宋体" w:hAnsi="宋体" w:hint="eastAsia"/>
          <w:sz w:val="24"/>
        </w:rPr>
        <w:t>）你能借助这个主要人物关系图，简单地说一说这个民间故事吗？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要点：在大致说清关系的基础上指出故事主要分为两个部分，一是写牛郎和老牛的相处（第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～</w:t>
      </w:r>
      <w:r w:rsidRPr="00A950D8">
        <w:rPr>
          <w:rFonts w:ascii="宋体" w:hAnsi="宋体"/>
          <w:sz w:val="24"/>
        </w:rPr>
        <w:t>8</w:t>
      </w:r>
      <w:r w:rsidRPr="00A950D8">
        <w:rPr>
          <w:rFonts w:ascii="宋体" w:hAnsi="宋体" w:hint="eastAsia"/>
          <w:sz w:val="24"/>
        </w:rPr>
        <w:t>自然段），二是写牛郎在老牛的帮助下，和织女的相识（第</w:t>
      </w:r>
      <w:r w:rsidRPr="00A950D8">
        <w:rPr>
          <w:rFonts w:ascii="宋体" w:hAnsi="宋体"/>
          <w:sz w:val="24"/>
        </w:rPr>
        <w:t>9</w:t>
      </w:r>
      <w:r w:rsidRPr="00A950D8">
        <w:rPr>
          <w:rFonts w:ascii="宋体" w:hAnsi="宋体" w:hint="eastAsia"/>
          <w:sz w:val="24"/>
        </w:rPr>
        <w:t>～</w:t>
      </w:r>
      <w:r w:rsidRPr="00A950D8">
        <w:rPr>
          <w:rFonts w:ascii="宋体" w:hAnsi="宋体"/>
          <w:sz w:val="24"/>
        </w:rPr>
        <w:t>21</w:t>
      </w:r>
      <w:r w:rsidRPr="00A950D8">
        <w:rPr>
          <w:rFonts w:ascii="宋体" w:hAnsi="宋体" w:hint="eastAsia"/>
          <w:sz w:val="24"/>
        </w:rPr>
        <w:t>自然段）。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3.</w:t>
      </w:r>
      <w:r w:rsidRPr="00A950D8">
        <w:rPr>
          <w:rFonts w:ascii="宋体" w:hAnsi="宋体" w:hint="eastAsia"/>
          <w:sz w:val="24"/>
        </w:rPr>
        <w:t>自由练说，全班交流。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4.</w:t>
      </w:r>
      <w:r w:rsidRPr="00A950D8">
        <w:rPr>
          <w:rFonts w:ascii="宋体" w:hAnsi="宋体" w:hint="eastAsia"/>
          <w:sz w:val="24"/>
        </w:rPr>
        <w:t>小结：人物众多的故事中，先找出主要人物，再理清主要人物之间的关系，串联起来，就是故事的主要内容。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950D8">
        <w:rPr>
          <w:rFonts w:ascii="宋体" w:hAnsi="宋体" w:hint="eastAsia"/>
          <w:sz w:val="24"/>
        </w:rPr>
        <w:t>利用主要人物关系图和关键词来梳理故事的主要情节，根据主要情节，我们可以用自己的话把故事的主要内容讲给别人听。可见，从人物入手，这也是简要复述课文的一个好途径。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A950D8">
        <w:rPr>
          <w:rFonts w:ascii="宋体" w:hAnsi="宋体" w:hint="eastAsia"/>
          <w:sz w:val="24"/>
        </w:rPr>
        <w:t>品读语段，详细复述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在这个故事中，哪些内容特别重要？讲故事的时候哪些内容要讲清楚？我们先找出来读一读。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梳理主要情节。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）默读第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～</w:t>
      </w:r>
      <w:r w:rsidRPr="00A950D8">
        <w:rPr>
          <w:rFonts w:ascii="宋体" w:hAnsi="宋体"/>
          <w:sz w:val="24"/>
        </w:rPr>
        <w:t>8</w:t>
      </w:r>
      <w:r w:rsidRPr="00A950D8">
        <w:rPr>
          <w:rFonts w:ascii="宋体" w:hAnsi="宋体" w:hint="eastAsia"/>
          <w:sz w:val="24"/>
        </w:rPr>
        <w:t>自然段，概括主要情节，列小标题。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 w:rsidRPr="00A950D8">
        <w:rPr>
          <w:rFonts w:ascii="宋体" w:hAnsi="宋体" w:hint="eastAsia"/>
          <w:sz w:val="24"/>
        </w:rPr>
        <w:t>）</w:t>
      </w:r>
      <w:r w:rsidRPr="00611CA7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 w:rsidRPr="00A950D8">
        <w:rPr>
          <w:rFonts w:ascii="宋体" w:hAnsi="宋体" w:hint="eastAsia"/>
          <w:sz w:val="24"/>
        </w:rPr>
        <w:t>）</w:t>
      </w:r>
      <w:r w:rsidRPr="00611CA7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 xml:space="preserve">      </w:t>
      </w:r>
      <w:r w:rsidRPr="00A950D8">
        <w:rPr>
          <w:rFonts w:ascii="宋体" w:hAnsi="宋体" w:hint="eastAsia"/>
          <w:sz w:val="24"/>
        </w:rPr>
        <w:t>）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）交流反馈。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选取两张学习单进行比较，先看情节是否一致，再看概括得是否正确。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预设：亲密相处</w:t>
      </w:r>
      <w:r w:rsidRPr="00A950D8">
        <w:rPr>
          <w:rFonts w:ascii="宋体" w:hAnsi="宋体"/>
          <w:sz w:val="24"/>
        </w:rPr>
        <w:t>——</w:t>
      </w:r>
      <w:r w:rsidRPr="00A950D8">
        <w:rPr>
          <w:rFonts w:ascii="宋体" w:hAnsi="宋体" w:hint="eastAsia"/>
          <w:sz w:val="24"/>
        </w:rPr>
        <w:t>兄弟分家</w:t>
      </w:r>
      <w:r w:rsidRPr="00A950D8">
        <w:rPr>
          <w:rFonts w:ascii="宋体" w:hAnsi="宋体"/>
          <w:sz w:val="24"/>
        </w:rPr>
        <w:t>——</w:t>
      </w:r>
      <w:r w:rsidRPr="00A950D8">
        <w:rPr>
          <w:rFonts w:ascii="宋体" w:hAnsi="宋体" w:hint="eastAsia"/>
          <w:sz w:val="24"/>
        </w:rPr>
        <w:t>相依为命。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lastRenderedPageBreak/>
        <w:t>3.</w:t>
      </w:r>
      <w:r w:rsidRPr="00A950D8">
        <w:rPr>
          <w:rFonts w:ascii="宋体" w:hAnsi="宋体" w:hint="eastAsia"/>
          <w:sz w:val="24"/>
        </w:rPr>
        <w:t>聚焦牛郎和老牛相处的语段。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）朗读课文的第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～</w:t>
      </w:r>
      <w:r w:rsidRPr="00A950D8">
        <w:rPr>
          <w:rFonts w:ascii="宋体" w:hAnsi="宋体"/>
          <w:sz w:val="24"/>
        </w:rPr>
        <w:t>4</w:t>
      </w:r>
      <w:r w:rsidRPr="00A950D8">
        <w:rPr>
          <w:rFonts w:ascii="宋体" w:hAnsi="宋体" w:hint="eastAsia"/>
          <w:sz w:val="24"/>
        </w:rPr>
        <w:t>自然段，感受作者是怎么把牛郎和老牛的亲密关系写具体的。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）课件出示第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自然段：牛郎照看那头牛挺周到……牛舒服，自己也舒服。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①圈画关键句：牛郎照看那头牛挺周到。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②对比朗读两个写牛郎照顾老牛周到的原因的句子。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1E32">
        <w:rPr>
          <w:rFonts w:ascii="宋体" w:hAnsi="宋体" w:hint="eastAsia"/>
          <w:sz w:val="24"/>
        </w:rPr>
        <w:t>●</w:t>
      </w:r>
      <w:r w:rsidRPr="00A950D8">
        <w:rPr>
          <w:rFonts w:ascii="宋体" w:hAnsi="宋体" w:hint="eastAsia"/>
          <w:sz w:val="24"/>
        </w:rPr>
        <w:t>一来是牛跟他亲密；二来呢，他想，牛那么勤勤恳恳地干活，不好好照看它，怎么对得起它呢？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11E32">
        <w:rPr>
          <w:rFonts w:ascii="宋体" w:hAnsi="宋体" w:hint="eastAsia"/>
          <w:sz w:val="24"/>
        </w:rPr>
        <w:t>●</w:t>
      </w:r>
      <w:r w:rsidRPr="00A950D8">
        <w:rPr>
          <w:rFonts w:ascii="宋体" w:hAnsi="宋体" w:hint="eastAsia"/>
          <w:sz w:val="24"/>
        </w:rPr>
        <w:t>因为牛跟他很亲密，而且牛那么勤勤恳恳地干活，不好好照看它，怎么对得起它呢？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朗读比较两组句子在语言表达上有什么不同。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提示：民间故事的语言非常朴素，就像拉家常一样，娓娓道来。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③梳理内容：围绕关键字，第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自然段写了哪些细节？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提示：吃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喝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热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冷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住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引导：这些能表现“亲密相处”的字就是这一情节的重要信息，讲故事时应保留，但不必与课文一模一样。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④根据提示，你能像拉家常一样，生动地讲一讲牛郎是怎么照看老牛的吗？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⑤同桌合作讲这一情节，并上台展示，教师评价是否保留了重要信息。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4.</w:t>
      </w:r>
      <w:r w:rsidRPr="00A950D8">
        <w:rPr>
          <w:rFonts w:ascii="宋体" w:hAnsi="宋体" w:hint="eastAsia"/>
          <w:sz w:val="24"/>
        </w:rPr>
        <w:t>聚焦牛郎和织女相识的自然段。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）朗读课文第</w:t>
      </w:r>
      <w:r w:rsidRPr="00A950D8">
        <w:rPr>
          <w:rFonts w:ascii="宋体" w:hAnsi="宋体"/>
          <w:sz w:val="24"/>
        </w:rPr>
        <w:t>9</w:t>
      </w:r>
      <w:r w:rsidRPr="00A950D8">
        <w:rPr>
          <w:rFonts w:ascii="宋体" w:hAnsi="宋体" w:hint="eastAsia"/>
          <w:sz w:val="24"/>
        </w:rPr>
        <w:t>～</w:t>
      </w:r>
      <w:r w:rsidRPr="00A950D8">
        <w:rPr>
          <w:rFonts w:ascii="宋体" w:hAnsi="宋体"/>
          <w:sz w:val="24"/>
        </w:rPr>
        <w:t>21</w:t>
      </w:r>
      <w:r w:rsidRPr="00A950D8">
        <w:rPr>
          <w:rFonts w:ascii="宋体" w:hAnsi="宋体" w:hint="eastAsia"/>
          <w:sz w:val="24"/>
        </w:rPr>
        <w:t>自然段，梳理具体的情节，完成思维导图。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575AFB" w:rsidP="00210393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40.65pt;height:108pt;visibility:visible">
            <v:imagedata r:id="rId7" o:title=""/>
          </v:shape>
        </w:pic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）根据思维导图，小组采用故事接龙的方式来详细复述故事。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提示：讲述时不仅要讲清故事的来龙去脉，而且要把主要人物当时看到什么、说了什么、怎么做的讲详细、讲具体。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950D8">
        <w:rPr>
          <w:rFonts w:ascii="宋体" w:hAnsi="宋体" w:hint="eastAsia"/>
          <w:sz w:val="24"/>
        </w:rPr>
        <w:t>课文在讲述牛郎细心照看老牛、与织女相识等情节时，写得详细、生动，可以组织学生先练习讲述这些情节，学习如何把一个简单的情节说具体。通过展示、评价，进而引导学生体会到：只有通过这些具体的事例、丰富的细节才能把故事讲具体、讲生动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A950D8">
        <w:rPr>
          <w:rFonts w:ascii="宋体" w:hAnsi="宋体" w:hint="eastAsia"/>
          <w:sz w:val="24"/>
        </w:rPr>
        <w:t>关注字词，指导书写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出示由本课要求所学的字组成的词语，指导学生读写。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</w:t>
      </w: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s</w:t>
            </w:r>
            <w:r w:rsidR="00EB4E30" w:rsidRPr="00205ED0">
              <w:rPr>
                <w:rFonts w:ascii="宋体" w:hAnsi="宋体" w:hint="eastAsia"/>
                <w:sz w:val="20"/>
              </w:rPr>
              <w:t>ǎ</w:t>
            </w:r>
            <w:r w:rsidR="00EB4E30" w:rsidRPr="00205ED0">
              <w:rPr>
                <w:rFonts w:ascii="宋体" w:hAnsi="宋体"/>
                <w:sz w:val="20"/>
              </w:rPr>
              <w:t>o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嫂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子</w:t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勤勤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k</w:t>
            </w:r>
            <w:r w:rsidR="00EB4E30" w:rsidRPr="00205ED0">
              <w:rPr>
                <w:rFonts w:ascii="宋体" w:hAnsi="宋体" w:hint="eastAsia"/>
                <w:sz w:val="20"/>
              </w:rPr>
              <w:t>ě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恳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恳</w:t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sh</w:t>
            </w:r>
            <w:r w:rsidR="00EB4E30" w:rsidRPr="00205ED0">
              <w:rPr>
                <w:rFonts w:ascii="宋体" w:hAnsi="宋体" w:hint="eastAsia"/>
                <w:sz w:val="20"/>
              </w:rPr>
              <w:t>ā</w:t>
            </w:r>
            <w:r w:rsidR="00EB4E30" w:rsidRPr="00205ED0">
              <w:rPr>
                <w:rFonts w:ascii="宋体" w:hAnsi="宋体"/>
                <w:sz w:val="20"/>
              </w:rPr>
              <w:t>i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筛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土</w:t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好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d</w:t>
            </w:r>
            <w:r w:rsidR="00EB4E30" w:rsidRPr="00205ED0">
              <w:rPr>
                <w:rFonts w:ascii="宋体" w:hAnsi="宋体" w:hint="eastAsia"/>
                <w:sz w:val="20"/>
              </w:rPr>
              <w:t>ǎ</w:t>
            </w:r>
            <w:r w:rsidR="00EB4E30" w:rsidRPr="00205ED0">
              <w:rPr>
                <w:rFonts w:ascii="宋体" w:hAnsi="宋体"/>
                <w:sz w:val="20"/>
              </w:rPr>
              <w:t>i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歹</w:t>
            </w:r>
          </w:rubyBase>
        </w:ruby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稀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h</w:t>
            </w:r>
            <w:r w:rsidR="00EB4E30" w:rsidRPr="00205ED0">
              <w:rPr>
                <w:rFonts w:ascii="宋体" w:hAnsi="宋体" w:hint="eastAsia"/>
                <w:sz w:val="20"/>
              </w:rPr>
              <w:t>ɑ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罕</w:t>
            </w:r>
          </w:rubyBase>
        </w:ruby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su</w:t>
            </w:r>
            <w:r w:rsidR="00EB4E30" w:rsidRPr="00205ED0">
              <w:rPr>
                <w:rFonts w:ascii="宋体" w:hAnsi="宋体" w:hint="eastAsia"/>
                <w:sz w:val="20"/>
              </w:rPr>
              <w:t>ō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梭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子</w:t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18"/>
            <w:hpsRaise w:val="22"/>
            <w:hpsBaseText w:val="24"/>
            <w:lid w:val="zh-CN"/>
          </w:rubyPr>
          <w:rt>
            <w:r w:rsidR="00213F3D" w:rsidRPr="00213F3D">
              <w:rPr>
                <w:rFonts w:ascii="宋体" w:hAnsi="宋体"/>
                <w:sz w:val="18"/>
              </w:rPr>
              <w:t>jiān</w:t>
            </w:r>
          </w:rt>
          <w:rubyBase>
            <w:r w:rsidR="00213F3D">
              <w:rPr>
                <w:rFonts w:ascii="宋体" w:hAnsi="宋体"/>
                <w:sz w:val="24"/>
              </w:rPr>
              <w:t>监</w:t>
            </w:r>
          </w:rubyBase>
        </w:ruby>
      </w:r>
      <w:r>
        <w:rPr>
          <w:rFonts w:ascii="宋体" w:hAnsi="宋体"/>
          <w:sz w:val="24"/>
        </w:rPr>
        <w:ruby>
          <w:rubyPr>
            <w:rubyAlign w:val="distributeSpace"/>
            <w:hps w:val="18"/>
            <w:hpsRaise w:val="22"/>
            <w:hpsBaseText w:val="24"/>
            <w:lid w:val="zh-CN"/>
          </w:rubyPr>
          <w:rt>
            <w:r w:rsidR="00213F3D" w:rsidRPr="00213F3D">
              <w:rPr>
                <w:rFonts w:ascii="宋体" w:hAnsi="宋体"/>
                <w:sz w:val="18"/>
              </w:rPr>
              <w:t>yù</w:t>
            </w:r>
          </w:rt>
          <w:rubyBase>
            <w:r w:rsidR="00213F3D">
              <w:rPr>
                <w:rFonts w:ascii="宋体" w:hAnsi="宋体"/>
                <w:sz w:val="24"/>
              </w:rPr>
              <w:t>狱</w:t>
            </w:r>
          </w:rubyBase>
        </w:ruby>
      </w:r>
      <w:r w:rsidR="00EB4E30" w:rsidRPr="00A950D8">
        <w:rPr>
          <w:rFonts w:ascii="宋体" w:hAnsi="宋体"/>
          <w:sz w:val="24"/>
        </w:rPr>
        <w:t xml:space="preserve"> </w:t>
      </w: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ni</w:t>
            </w:r>
            <w:r w:rsidR="00EB4E30" w:rsidRPr="00205ED0">
              <w:rPr>
                <w:rFonts w:ascii="宋体" w:hAnsi="宋体" w:hint="eastAsia"/>
                <w:sz w:val="20"/>
              </w:rPr>
              <w:t>à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  <w:r w:rsidR="00EB4E30">
              <w:rPr>
                <w:rFonts w:ascii="宋体" w:hint="eastAsia"/>
                <w:sz w:val="20"/>
              </w:rPr>
              <w:t>ɡ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酿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酒</w:t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k</w:t>
            </w:r>
            <w:r w:rsidR="00EB4E30" w:rsidRPr="00205ED0">
              <w:rPr>
                <w:rFonts w:ascii="宋体" w:hAnsi="宋体" w:hint="eastAsia"/>
                <w:sz w:val="20"/>
              </w:rPr>
              <w:t>ē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瞌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睡</w:t>
      </w:r>
      <w:r w:rsidR="00EB4E30">
        <w:rPr>
          <w:rFonts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l</w:t>
            </w:r>
            <w:r w:rsidR="00EB4E30" w:rsidRPr="00205ED0">
              <w:rPr>
                <w:rFonts w:ascii="宋体" w:hAnsi="宋体" w:hint="eastAsia"/>
                <w:sz w:val="20"/>
              </w:rPr>
              <w:t>à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落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在</w:t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牛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l</w:t>
            </w:r>
            <w:r w:rsidR="00EB4E30" w:rsidRPr="00205ED0">
              <w:rPr>
                <w:rFonts w:ascii="宋体" w:hAnsi="宋体" w:hint="eastAsia"/>
                <w:sz w:val="20"/>
              </w:rPr>
              <w:t>á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  <w:r w:rsidR="00EB4E30">
              <w:rPr>
                <w:rFonts w:ascii="宋体" w:hint="eastAsia"/>
                <w:sz w:val="20"/>
              </w:rPr>
              <w:t>ɡ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郎</w:t>
            </w:r>
          </w:rubyBase>
        </w:ruby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di</w:t>
            </w:r>
            <w:r w:rsidR="00EB4E30" w:rsidRPr="00205ED0">
              <w:rPr>
                <w:rFonts w:ascii="宋体" w:hAnsi="宋体" w:hint="eastAsia"/>
                <w:sz w:val="20"/>
              </w:rPr>
              <w:t>ē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爹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娘</w:t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一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li</w:t>
            </w:r>
            <w:r w:rsidR="00EB4E30" w:rsidRPr="00205ED0">
              <w:rPr>
                <w:rFonts w:ascii="宋体" w:hAnsi="宋体" w:hint="eastAsia"/>
                <w:sz w:val="20"/>
              </w:rPr>
              <w:t>à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  <w:r w:rsidR="00EB4E30">
              <w:rPr>
                <w:rFonts w:ascii="宋体" w:hint="eastAsia"/>
                <w:sz w:val="20"/>
              </w:rPr>
              <w:t>ɡ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辆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车</w:t>
      </w: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sh</w:t>
            </w:r>
            <w:r w:rsidR="00EB4E30" w:rsidRPr="00205ED0">
              <w:rPr>
                <w:rFonts w:ascii="宋体" w:hAnsi="宋体" w:hint="eastAsia"/>
                <w:sz w:val="20"/>
              </w:rPr>
              <w:t>ā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纱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衣</w:t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q</w:t>
            </w:r>
            <w:r w:rsidR="00EB4E30" w:rsidRPr="00205ED0">
              <w:rPr>
                <w:rFonts w:ascii="宋体" w:hAnsi="宋体" w:hint="eastAsia"/>
                <w:sz w:val="20"/>
              </w:rPr>
              <w:t>ī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妻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子</w:t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一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t</w:t>
            </w:r>
            <w:r w:rsidR="00EB4E30" w:rsidRPr="00205ED0">
              <w:rPr>
                <w:rFonts w:ascii="宋体" w:hAnsi="宋体" w:hint="eastAsia"/>
                <w:sz w:val="20"/>
              </w:rPr>
              <w:t>à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  <w:r w:rsidR="00EB4E30">
              <w:rPr>
                <w:rFonts w:ascii="宋体" w:hint="eastAsia"/>
                <w:sz w:val="20"/>
              </w:rPr>
              <w:t>ɡ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趟</w:t>
            </w:r>
          </w:rubyBase>
        </w:ruby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tu</w:t>
            </w:r>
            <w:r w:rsidR="00EB4E30" w:rsidRPr="00205ED0">
              <w:rPr>
                <w:rFonts w:ascii="宋体" w:hAnsi="宋体" w:hint="eastAsia"/>
                <w:sz w:val="20"/>
              </w:rPr>
              <w:t>ō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托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着</w:t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结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h</w:t>
            </w:r>
            <w:r w:rsidR="00EB4E30" w:rsidRPr="00205ED0">
              <w:rPr>
                <w:rFonts w:ascii="宋体" w:hAnsi="宋体" w:hint="eastAsia"/>
                <w:sz w:val="20"/>
              </w:rPr>
              <w:t>ū</w:t>
            </w:r>
            <w:r w:rsidR="00EB4E30" w:rsidRPr="00205ED0">
              <w:rPr>
                <w:rFonts w:ascii="宋体" w:hAnsi="宋体"/>
                <w:sz w:val="20"/>
              </w:rPr>
              <w:t>n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婚</w:t>
            </w:r>
          </w:rubyBase>
        </w:ruby>
      </w:r>
      <w:r w:rsidR="00EB4E30">
        <w:rPr>
          <w:rFonts w:ascii="宋体" w:hAnsi="宋体"/>
          <w:sz w:val="24"/>
        </w:rPr>
        <w:t xml:space="preserve">    </w:t>
      </w:r>
      <w:r w:rsidR="00EB4E30" w:rsidRPr="00A950D8">
        <w:rPr>
          <w:rFonts w:ascii="宋体" w:hAnsi="宋体" w:hint="eastAsia"/>
          <w:sz w:val="24"/>
        </w:rPr>
        <w:t>一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Ansi="宋体"/>
                <w:sz w:val="20"/>
              </w:rPr>
              <w:t>b</w:t>
            </w:r>
            <w:r w:rsidR="00EB4E30" w:rsidRPr="00205ED0">
              <w:rPr>
                <w:rFonts w:ascii="宋体" w:hAnsi="宋体" w:hint="eastAsia"/>
                <w:sz w:val="20"/>
              </w:rPr>
              <w:t>è</w:t>
            </w:r>
            <w:r w:rsidR="00EB4E30" w:rsidRPr="00205ED0">
              <w:rPr>
                <w:rFonts w:ascii="宋体" w:hAnsi="宋体"/>
                <w:sz w:val="20"/>
              </w:rPr>
              <w:t>i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辈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子</w:t>
      </w:r>
      <w:r w:rsidR="00EB4E30"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ruby>
          <w:rubyPr>
            <w:rubyAlign w:val="distributeSpace"/>
            <w:hps w:val="20"/>
            <w:hpsRaise w:val="22"/>
            <w:hpsBaseText w:val="24"/>
            <w:lid w:val="zh-CN"/>
          </w:rubyPr>
          <w:rt>
            <w:r w:rsidR="00EB4E30" w:rsidRPr="00205ED0">
              <w:rPr>
                <w:rFonts w:ascii="宋体" w:hint="eastAsia"/>
                <w:sz w:val="20"/>
              </w:rPr>
              <w:t>ā</w:t>
            </w:r>
            <w:r w:rsidR="00EB4E30" w:rsidRPr="00205ED0">
              <w:rPr>
                <w:rFonts w:ascii="宋体" w:hAnsi="宋体"/>
                <w:sz w:val="20"/>
              </w:rPr>
              <w:t>i</w:t>
            </w:r>
          </w:rt>
          <w:rubyBase>
            <w:r w:rsidR="00EB4E30">
              <w:rPr>
                <w:rFonts w:ascii="宋体" w:hAnsi="宋体" w:hint="eastAsia"/>
                <w:sz w:val="24"/>
              </w:rPr>
              <w:t>挨</w:t>
            </w:r>
          </w:rubyBase>
        </w:ruby>
      </w:r>
      <w:r w:rsidR="00EB4E30" w:rsidRPr="00A950D8">
        <w:rPr>
          <w:rFonts w:ascii="宋体" w:hAnsi="宋体" w:hint="eastAsia"/>
          <w:sz w:val="24"/>
        </w:rPr>
        <w:t>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）“恳、罕”是前鼻音；“酿、郎、趟、辆”是后鼻音；“嫂、梭”是平舌音；需要提醒学生“狱”是整体认读音节；“罕”的本音读</w:t>
      </w:r>
      <w:r w:rsidRPr="00A950D8">
        <w:rPr>
          <w:rFonts w:ascii="宋体" w:hAnsi="宋体"/>
          <w:sz w:val="24"/>
        </w:rPr>
        <w:t>h</w:t>
      </w:r>
      <w:r w:rsidRPr="00A950D8">
        <w:rPr>
          <w:rFonts w:ascii="宋体" w:hAnsi="宋体" w:hint="eastAsia"/>
          <w:sz w:val="24"/>
        </w:rPr>
        <w:t>ǎ</w:t>
      </w:r>
      <w:r w:rsidRPr="00A950D8">
        <w:rPr>
          <w:rFonts w:ascii="宋体" w:hAnsi="宋体"/>
          <w:sz w:val="24"/>
        </w:rPr>
        <w:t>n</w:t>
      </w:r>
      <w:r w:rsidRPr="00A950D8">
        <w:rPr>
          <w:rFonts w:ascii="宋体" w:hAnsi="宋体" w:hint="eastAsia"/>
          <w:sz w:val="24"/>
        </w:rPr>
        <w:t>，在词语“稀罕”中要读成轻声。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）多音字“落”，表示“遗漏，丢下”的意思时读</w:t>
      </w:r>
      <w:r w:rsidRPr="00A950D8">
        <w:rPr>
          <w:rFonts w:ascii="宋体" w:hAnsi="宋体"/>
          <w:sz w:val="24"/>
        </w:rPr>
        <w:t>l</w:t>
      </w:r>
      <w:r w:rsidRPr="00A950D8">
        <w:rPr>
          <w:rFonts w:ascii="宋体" w:hAnsi="宋体" w:hint="eastAsia"/>
          <w:sz w:val="24"/>
        </w:rPr>
        <w:t>à，可借助“丢三落四”“落了一个字”帮助学生理解字义，学会据义定音。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出示本课</w:t>
      </w:r>
      <w:r w:rsidRPr="00A950D8">
        <w:rPr>
          <w:rFonts w:ascii="宋体" w:hAnsi="宋体"/>
          <w:sz w:val="24"/>
        </w:rPr>
        <w:t>14</w:t>
      </w:r>
      <w:r w:rsidRPr="00A950D8">
        <w:rPr>
          <w:rFonts w:ascii="宋体" w:hAnsi="宋体" w:hint="eastAsia"/>
          <w:sz w:val="24"/>
        </w:rPr>
        <w:t>个要求会写的字，观察字形结构归类，指导书写。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郎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爹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嫂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辆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歹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罕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纱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妻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趟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托</w:t>
      </w:r>
      <w:r>
        <w:rPr>
          <w:rFonts w:ascii="宋体" w:hAnsi="宋体"/>
          <w:sz w:val="24"/>
        </w:rPr>
        <w:t xml:space="preserve">  </w:t>
      </w:r>
      <w:r w:rsidR="00213F3D">
        <w:rPr>
          <w:rFonts w:ascii="宋体" w:hAnsi="宋体" w:hint="eastAsia"/>
          <w:sz w:val="24"/>
        </w:rPr>
        <w:t>溜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婚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辈</w:t>
      </w:r>
      <w:r>
        <w:rPr>
          <w:rFonts w:ascii="宋体" w:hAnsi="宋体"/>
          <w:sz w:val="24"/>
        </w:rPr>
        <w:t xml:space="preserve">  </w:t>
      </w:r>
      <w:r w:rsidRPr="00A950D8">
        <w:rPr>
          <w:rFonts w:ascii="宋体" w:hAnsi="宋体" w:hint="eastAsia"/>
          <w:sz w:val="24"/>
        </w:rPr>
        <w:t>挨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提示：根据结构进行分类。“爹、罕、妻、辈”是上下结构的字；“郎、嫂、辆、纱、托、</w:t>
      </w:r>
      <w:r w:rsidR="00213F3D">
        <w:rPr>
          <w:rFonts w:ascii="宋体" w:hAnsi="宋体" w:hint="eastAsia"/>
          <w:sz w:val="24"/>
        </w:rPr>
        <w:t>溜</w:t>
      </w:r>
      <w:r w:rsidR="00213F3D" w:rsidRPr="00A950D8">
        <w:rPr>
          <w:rFonts w:ascii="宋体" w:hAnsi="宋体" w:hint="eastAsia"/>
          <w:sz w:val="24"/>
        </w:rPr>
        <w:t>、</w:t>
      </w:r>
      <w:r w:rsidRPr="00A950D8">
        <w:rPr>
          <w:rFonts w:ascii="宋体" w:hAnsi="宋体" w:hint="eastAsia"/>
          <w:sz w:val="24"/>
        </w:rPr>
        <w:t>婚</w:t>
      </w:r>
      <w:r w:rsidR="00213F3D" w:rsidRPr="00A950D8">
        <w:rPr>
          <w:rFonts w:ascii="宋体" w:hAnsi="宋体" w:hint="eastAsia"/>
          <w:sz w:val="24"/>
        </w:rPr>
        <w:t>、</w:t>
      </w:r>
      <w:r w:rsidRPr="00A950D8">
        <w:rPr>
          <w:rFonts w:ascii="宋体" w:hAnsi="宋体" w:hint="eastAsia"/>
          <w:sz w:val="24"/>
        </w:rPr>
        <w:t>挨”是左右结构的字；“趟”是半包围结构的字，书写时捺要舒展，托住“尚”。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3.</w:t>
      </w:r>
      <w:r w:rsidRPr="00A950D8">
        <w:rPr>
          <w:rFonts w:ascii="宋体" w:hAnsi="宋体" w:hint="eastAsia"/>
          <w:sz w:val="24"/>
        </w:rPr>
        <w:t>练习书写，巡视指导。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4.</w:t>
      </w:r>
      <w:r w:rsidRPr="00A950D8">
        <w:rPr>
          <w:rFonts w:ascii="宋体" w:hAnsi="宋体" w:hint="eastAsia"/>
          <w:sz w:val="24"/>
        </w:rPr>
        <w:t>抄写词语，巩固练习。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布置任务：出示教材第</w:t>
      </w:r>
      <w:r w:rsidRPr="00A950D8">
        <w:rPr>
          <w:rFonts w:ascii="宋体" w:hAnsi="宋体"/>
          <w:sz w:val="24"/>
        </w:rPr>
        <w:t>125</w:t>
      </w:r>
      <w:r w:rsidRPr="00A950D8">
        <w:rPr>
          <w:rFonts w:ascii="宋体" w:hAnsi="宋体" w:hint="eastAsia"/>
          <w:sz w:val="24"/>
        </w:rPr>
        <w:t>页第</w:t>
      </w:r>
      <w:r w:rsidRPr="00A950D8">
        <w:rPr>
          <w:rFonts w:ascii="宋体" w:hAnsi="宋体"/>
          <w:sz w:val="24"/>
        </w:rPr>
        <w:t>10</w:t>
      </w:r>
      <w:r w:rsidRPr="00A950D8">
        <w:rPr>
          <w:rFonts w:ascii="宋体" w:hAnsi="宋体" w:hint="eastAsia"/>
          <w:sz w:val="24"/>
        </w:rPr>
        <w:t>课的词语，抄写词语，每个词语抄两遍。要求：书写时正确、整洁。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950D8">
        <w:rPr>
          <w:rFonts w:ascii="宋体" w:hAnsi="宋体" w:hint="eastAsia"/>
          <w:sz w:val="24"/>
        </w:rPr>
        <w:t>本课的识字、写字教学可以在理解课文内容之后集中进行。教学时，一要学会在具体语境中给多音字据义定音，二要注意根据结构归类识记要求会写的字。</w:t>
      </w:r>
    </w:p>
    <w:p w:rsidR="00EB4E30" w:rsidRPr="00490407" w:rsidRDefault="00EB4E30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B4E30" w:rsidRPr="00490407" w:rsidRDefault="00EB4E30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能用较快的速度默读课文，把握故事主要内容。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展开想象，能把课文中写得简略的地方讲具体，并演一演。</w:t>
      </w:r>
    </w:p>
    <w:p w:rsidR="00EB4E30" w:rsidRPr="00490407" w:rsidRDefault="00EB4E30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A950D8">
        <w:rPr>
          <w:rFonts w:ascii="宋体" w:hAnsi="宋体" w:hint="eastAsia"/>
          <w:sz w:val="24"/>
        </w:rPr>
        <w:t>关注时间，完整复述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快速默读课文，发现时间顺序。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提问：故事中有哪几个自然段是以表示时间的词开头的？你能找出来吗？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第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自然段，“古时候”；第</w:t>
      </w:r>
      <w:r w:rsidRPr="00A950D8">
        <w:rPr>
          <w:rFonts w:ascii="宋体" w:hAnsi="宋体"/>
          <w:sz w:val="24"/>
        </w:rPr>
        <w:t>5</w:t>
      </w:r>
      <w:r w:rsidRPr="00A950D8">
        <w:rPr>
          <w:rFonts w:ascii="宋体" w:hAnsi="宋体" w:hint="eastAsia"/>
          <w:sz w:val="24"/>
        </w:rPr>
        <w:t>自然段，“一年一年过去”；第</w:t>
      </w:r>
      <w:r w:rsidRPr="00A950D8">
        <w:rPr>
          <w:rFonts w:ascii="宋体" w:hAnsi="宋体"/>
          <w:sz w:val="24"/>
        </w:rPr>
        <w:t>9</w:t>
      </w:r>
      <w:r w:rsidRPr="00A950D8">
        <w:rPr>
          <w:rFonts w:ascii="宋体" w:hAnsi="宋体" w:hint="eastAsia"/>
          <w:sz w:val="24"/>
        </w:rPr>
        <w:t>自然段，“一天晚上”；第</w:t>
      </w:r>
      <w:r w:rsidRPr="00A950D8">
        <w:rPr>
          <w:rFonts w:ascii="宋体" w:hAnsi="宋体"/>
          <w:sz w:val="24"/>
        </w:rPr>
        <w:t>14</w:t>
      </w:r>
      <w:r w:rsidRPr="00A950D8">
        <w:rPr>
          <w:rFonts w:ascii="宋体" w:hAnsi="宋体" w:hint="eastAsia"/>
          <w:sz w:val="24"/>
        </w:rPr>
        <w:t>自然段，“第二天黄昏时候”。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借助表示时间的词语，梳理故事脉络。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提示：这些表示时间的词语，提示了牛郎的成长经历。请围绕牛郎“童年</w:t>
      </w:r>
      <w:r w:rsidRPr="00A950D8">
        <w:rPr>
          <w:rFonts w:ascii="宋体" w:hAnsi="宋体"/>
          <w:sz w:val="24"/>
        </w:rPr>
        <w:t>—</w:t>
      </w:r>
      <w:r w:rsidRPr="00A950D8">
        <w:rPr>
          <w:rFonts w:ascii="宋体" w:hAnsi="宋体" w:hint="eastAsia"/>
          <w:sz w:val="24"/>
        </w:rPr>
        <w:t>成人</w:t>
      </w:r>
      <w:r w:rsidRPr="00A950D8">
        <w:rPr>
          <w:rFonts w:ascii="宋体" w:hAnsi="宋体"/>
          <w:sz w:val="24"/>
        </w:rPr>
        <w:t>—</w:t>
      </w:r>
      <w:r w:rsidRPr="00A950D8">
        <w:rPr>
          <w:rFonts w:ascii="宋体" w:hAnsi="宋体" w:hint="eastAsia"/>
          <w:sz w:val="24"/>
        </w:rPr>
        <w:t>成家”的过程，用小标题概括故事的主要情节。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3.</w:t>
      </w:r>
      <w:r w:rsidRPr="00A950D8">
        <w:rPr>
          <w:rFonts w:ascii="宋体" w:hAnsi="宋体" w:hint="eastAsia"/>
          <w:sz w:val="24"/>
        </w:rPr>
        <w:t>同桌合作交流，列出小标题。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童年：身世凄苦，与老牛相依为命。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成人：被赶出家门，依旧细心照看老牛。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成家：得老牛相助，与织女相识。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4.</w:t>
      </w:r>
      <w:r w:rsidRPr="00A950D8">
        <w:rPr>
          <w:rFonts w:ascii="宋体" w:hAnsi="宋体" w:hint="eastAsia"/>
          <w:sz w:val="24"/>
        </w:rPr>
        <w:t>关注表示时间的词语，完整复述。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学生自由练习。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950D8">
        <w:rPr>
          <w:rFonts w:ascii="宋体" w:hAnsi="宋体" w:hint="eastAsia"/>
          <w:sz w:val="24"/>
        </w:rPr>
        <w:t>抓住表示时间的词语，能迅速理清文章脉络，感知故事大意，以便有条理地复述故事，而且这些时间线索可以让故事更加口语化，有益于口耳相传。</w:t>
      </w:r>
    </w:p>
    <w:p w:rsidR="00EB4E30" w:rsidRPr="00205ED0" w:rsidRDefault="004723D3" w:rsidP="00210393">
      <w:pPr>
        <w:adjustRightInd w:val="0"/>
        <w:snapToGrid w:val="0"/>
        <w:spacing w:line="360" w:lineRule="auto"/>
        <w:ind w:firstLineChars="200" w:firstLine="420"/>
        <w:jc w:val="center"/>
        <w:rPr>
          <w:rFonts w:ascii="宋体"/>
          <w:sz w:val="24"/>
          <w:u w:val="wave"/>
        </w:rPr>
      </w:pPr>
      <w:r w:rsidRPr="004723D3">
        <w:rPr>
          <w:noProof/>
        </w:rPr>
        <w:pict>
          <v:shape id="_x0000_s2058" type="#_x0000_t202" style="position:absolute;left:0;text-align:left;margin-left:371.4pt;margin-top:.55pt;width:57.95pt;height:23.35pt;z-index:251660800" filled="f" stroked="f">
            <v:textbox>
              <w:txbxContent>
                <w:p w:rsidR="00EB4E30" w:rsidRDefault="00EB4E30">
                  <w:r>
                    <w:rPr>
                      <w:rFonts w:hint="eastAsia"/>
                    </w:rPr>
                    <w:t>语文要素</w:t>
                  </w:r>
                </w:p>
              </w:txbxContent>
            </v:textbox>
          </v:shape>
        </w:pict>
      </w:r>
      <w:r w:rsidRPr="004723D3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9" type="#_x0000_t38" style="position:absolute;left:0;text-align:left;margin-left:335.85pt;margin-top:4.75pt;width:31.8pt;height:7.95pt;z-index:251659776" o:connectortype="curved" adj="10800,-1404951,-276283">
            <v:stroke endarrow="block"/>
          </v:shape>
        </w:pict>
      </w:r>
      <w:r w:rsidR="00EB4E30" w:rsidRPr="00205ED0">
        <w:rPr>
          <w:rFonts w:ascii="宋体" w:hAnsi="宋体" w:hint="eastAsia"/>
          <w:sz w:val="24"/>
          <w:u w:val="wave"/>
        </w:rPr>
        <w:t>板块二</w:t>
      </w:r>
      <w:r w:rsidR="00EB4E30" w:rsidRPr="00205ED0">
        <w:rPr>
          <w:rFonts w:ascii="宋体" w:hAnsi="宋体"/>
          <w:sz w:val="24"/>
          <w:u w:val="wave"/>
        </w:rPr>
        <w:t xml:space="preserve"> </w:t>
      </w:r>
      <w:r w:rsidR="00EB4E30" w:rsidRPr="00205ED0">
        <w:rPr>
          <w:rFonts w:ascii="宋体" w:hAnsi="宋体" w:hint="eastAsia"/>
          <w:sz w:val="24"/>
          <w:u w:val="wave"/>
        </w:rPr>
        <w:t>“添油加醋”，想象复述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要想把这个故事讲得更精彩，更吸引人，我们还可以把课文中有些写得很简略的情节，发挥想象进行合理创编。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课件出示课后习题第二题。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牛郎常常把看见的、听见的事告诉老牛。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）想象：牛郎看见了什么？又听见了什么？他会说些什么？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①联系生活实际想象：牛郎平时会有哪些经历？（东边山坡上的那棵山楂树上结满了红红的果子；西村老李家养的猪下了几只小猪崽；今天集市上的那个老板心眼儿真好，买柴火多给了两个铜板。）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②联系前文想象：童年时的牛郎还受到了哥嫂哪些不公正的对待？（大冬天让牛郎去砍柴；家里的家务活让他一个人做。）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③联系当时的场景想象：牛郎是如何对老牛说心里话的？他当时的神情、动作是怎样的？老牛又是如何回应的？（牛郎搂着老牛的脖子，把脸贴在老牛的头上；老牛低下头蹭了蹭牛郎，“哞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哞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”地叫了两声，好像在安慰牛郎。）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）合作表演仙女们商量下凡的情节。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仙女们商量瞒着王母娘娘去人间看看。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课件出示情景：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那天下午，王母娘娘喝千年酿的葡萄酒，多喝了点儿，靠在宝座上直打瞌睡。仙女们趁机停下手中的活儿歇息。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仙女一：姐妹们，我们整天没日没夜地织彩锦，都快累死了。听说人间的生活很有意思，我们不如趁着王母娘娘睡着了溜出去玩玩。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仙女二：是啊，这样的生活太乏味了。可是，王母娘娘是不允许我们随便下凡的。要是被她发现了，咱们可吃不了兜着走……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仙女三：怕什么？</w:t>
      </w:r>
      <w:r w:rsidRPr="00A950D8">
        <w:rPr>
          <w:rFonts w:ascii="宋体" w:hAnsi="宋体"/>
          <w:sz w:val="24"/>
        </w:rPr>
        <w:t xml:space="preserve"> </w:t>
      </w:r>
      <w:r w:rsidRPr="00A950D8">
        <w:rPr>
          <w:rFonts w:ascii="宋体" w:hAnsi="宋体" w:hint="eastAsia"/>
          <w:sz w:val="24"/>
        </w:rPr>
        <w:t>在天上一年到头就像关在监狱里，一点儿自由和快乐也没有，有什么意思？我们到人间去看一看，就是回来挨顿打也值得。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交流总结创造性复述故事的方法。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引导思考：为了把故事讲得更精彩、更生动，刚才大家根据情节需要，用了哪些方法呢？我们一起回顾、整理一下。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预设：（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）把自己设想成故事中的人物，以他（她）的口吻讲；（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）大胆想象，补充合理的情节和人物对话；（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）用合适的语气、语调，还可以加上人物的动作和表情。</w:t>
      </w:r>
    </w:p>
    <w:p w:rsidR="00EB4E30" w:rsidRPr="00A950D8" w:rsidRDefault="004723D3" w:rsidP="00210393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4723D3">
        <w:rPr>
          <w:noProof/>
        </w:rPr>
        <w:pict>
          <v:shape id="_x0000_s2060" type="#_x0000_t202" style="position:absolute;left:0;text-align:left;margin-left:361.8pt;margin-top:115.7pt;width:57.95pt;height:23.35pt;z-index:251662848" filled="f" stroked="f">
            <v:textbox>
              <w:txbxContent>
                <w:p w:rsidR="00EB4E30" w:rsidRDefault="00EB4E30" w:rsidP="008B08E8">
                  <w:r>
                    <w:rPr>
                      <w:rFonts w:hint="eastAsia"/>
                    </w:rPr>
                    <w:t>语文要素</w:t>
                  </w:r>
                </w:p>
              </w:txbxContent>
            </v:textbox>
          </v:shape>
        </w:pict>
      </w:r>
      <w:r w:rsidRPr="004723D3">
        <w:rPr>
          <w:noProof/>
        </w:rPr>
        <w:pict>
          <v:shape id="_x0000_s2061" type="#_x0000_t38" style="position:absolute;left:0;text-align:left;margin-left:326.25pt;margin-top:119.9pt;width:31.8pt;height:7.95pt;z-index:251661824" o:connectortype="curved" adj="10800,-1404951,-276283">
            <v:stroke endarrow="block"/>
          </v:shape>
        </w:pict>
      </w:r>
      <w:r w:rsidR="00EB4E30">
        <w:rPr>
          <w:rFonts w:ascii="宋体" w:hAnsi="宋体" w:hint="eastAsia"/>
          <w:sz w:val="24"/>
        </w:rPr>
        <w:t>【设计意图】</w:t>
      </w:r>
      <w:r w:rsidR="00EB4E30" w:rsidRPr="00A950D8">
        <w:rPr>
          <w:rFonts w:ascii="宋体" w:hAnsi="宋体" w:hint="eastAsia"/>
          <w:sz w:val="24"/>
        </w:rPr>
        <w:t>这一环节侧重指导具体的方法，帮助学生创造性复述故事。可以用不断追问的方式，补充具体事例，丰富细节；可以联系自己的生活经验想象当时的情形，讲清故事情节的起伏；还可以用对话展开，适当加入描写人物神态、动作的提示语，来表现人物的特点。过程中，要引导学生重点从创编的内容和细节上展开评价。如，想象的内容是否合理，讲述时动作、语气是否符合人物身份和当时的场景。</w:t>
      </w:r>
    </w:p>
    <w:p w:rsidR="00EB4E30" w:rsidRPr="008B08E8" w:rsidRDefault="00EB4E30" w:rsidP="00210393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  <w:u w:val="wave"/>
        </w:rPr>
      </w:pPr>
      <w:r w:rsidRPr="008B08E8">
        <w:rPr>
          <w:rFonts w:ascii="宋体" w:hAnsi="宋体" w:hint="eastAsia"/>
          <w:sz w:val="24"/>
          <w:u w:val="wave"/>
        </w:rPr>
        <w:t>板块三</w:t>
      </w:r>
      <w:r w:rsidRPr="008B08E8">
        <w:rPr>
          <w:rFonts w:ascii="宋体" w:hAnsi="宋体"/>
          <w:sz w:val="24"/>
          <w:u w:val="wave"/>
        </w:rPr>
        <w:t xml:space="preserve"> </w:t>
      </w:r>
      <w:r w:rsidRPr="008B08E8">
        <w:rPr>
          <w:rFonts w:ascii="宋体" w:hAnsi="宋体" w:hint="eastAsia"/>
          <w:sz w:val="24"/>
          <w:u w:val="wave"/>
        </w:rPr>
        <w:t>补充细节，自由创编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课文中还有许多情节写得比较简略或者跳跃性比较大，这就给我们留下了“用武”之处。我们可以补充细节，如人物的对话、神态、动作、心理活动等。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全班交流，共同梳理出课文中可以进行创造性复述的情节。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预设：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）哥哥嫂子想独占爹娘留下来的家产。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他们俩会有哪些具体的表现呢？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）织女下凡的消息，老牛是怎么知道的？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老牛为什么会有预知未来的能力呢？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）姑娘穿上纱衣，一边梳她长长的黑头发，一边跟牛郎谈话。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他们俩都说了些什么？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4</w:t>
      </w:r>
      <w:r w:rsidRPr="00A950D8">
        <w:rPr>
          <w:rFonts w:ascii="宋体" w:hAnsi="宋体" w:hint="eastAsia"/>
          <w:sz w:val="24"/>
        </w:rPr>
        <w:t>）牛郎把自己的情形一五一十地说了。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牛郎是如何告诉织女自己的身世的？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5</w:t>
      </w:r>
      <w:r w:rsidRPr="00A950D8">
        <w:rPr>
          <w:rFonts w:ascii="宋体" w:hAnsi="宋体" w:hint="eastAsia"/>
          <w:sz w:val="24"/>
        </w:rPr>
        <w:t>）姑娘听得出了神，又同情他，又爱惜他，就把自己的情形也告诉了他。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织女是怎样把自己的情形说给牛郎听的？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6</w:t>
      </w:r>
      <w:r w:rsidRPr="00A950D8">
        <w:rPr>
          <w:rFonts w:ascii="宋体" w:hAnsi="宋体" w:hint="eastAsia"/>
          <w:sz w:val="24"/>
        </w:rPr>
        <w:t>）织女想了想，说：“你说得很对，咱们结婚，一块儿过日子吧。”</w:t>
      </w:r>
      <w:r w:rsidRPr="008B08E8">
        <w:rPr>
          <w:rFonts w:ascii="黑体" w:eastAsia="黑体" w:hAnsi="黑体"/>
          <w:sz w:val="24"/>
        </w:rPr>
        <w:t>——</w:t>
      </w:r>
      <w:r w:rsidRPr="00A950D8">
        <w:rPr>
          <w:rFonts w:ascii="宋体" w:hAnsi="宋体" w:hint="eastAsia"/>
          <w:sz w:val="24"/>
        </w:rPr>
        <w:t>织女想了些什么才答应与牛郎成婚的呢？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3.</w:t>
      </w:r>
      <w:r w:rsidRPr="00A950D8">
        <w:rPr>
          <w:rFonts w:ascii="宋体" w:hAnsi="宋体" w:hint="eastAsia"/>
          <w:sz w:val="24"/>
        </w:rPr>
        <w:t>小组合作，自由创编。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1</w:t>
      </w:r>
      <w:r w:rsidRPr="00A950D8">
        <w:rPr>
          <w:rFonts w:ascii="宋体" w:hAnsi="宋体" w:hint="eastAsia"/>
          <w:sz w:val="24"/>
        </w:rPr>
        <w:t>）请同学们小组合作，选择一个情节，通过讲一讲或演一演的方式创造性复述故事。可以增加人物对话，可以以故事中人物的口吻讲，还可以为故事增加合理的情节……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）教师巡视，从想象角度、小组合作方式等方面对学生的创造性复述给予指导。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（</w:t>
      </w:r>
      <w:r w:rsidRPr="00A950D8">
        <w:rPr>
          <w:rFonts w:ascii="宋体" w:hAnsi="宋体"/>
          <w:sz w:val="24"/>
        </w:rPr>
        <w:t>3</w:t>
      </w:r>
      <w:r w:rsidRPr="00A950D8">
        <w:rPr>
          <w:rFonts w:ascii="宋体" w:hAnsi="宋体" w:hint="eastAsia"/>
          <w:sz w:val="24"/>
        </w:rPr>
        <w:t>）请两三个小组汇报表演，其他同学当观众，进行点评，说说讲得有意思的地方在哪里，添加了哪些情节，是否合理，讲得是否生动等。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4.</w:t>
      </w:r>
      <w:r w:rsidRPr="00A950D8">
        <w:rPr>
          <w:rFonts w:ascii="宋体" w:hAnsi="宋体" w:hint="eastAsia"/>
          <w:sz w:val="24"/>
        </w:rPr>
        <w:t>拓展阅读。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课文中很多地方让人觉得不可思议，如，老牛突然会说话了，它知道仙女们何时下凡……从其他民间故事中找出你觉得不可思议的情节，和同学交流。</w:t>
      </w:r>
    </w:p>
    <w:p w:rsidR="00EB4E30" w:rsidRPr="00655055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950D8">
        <w:rPr>
          <w:rFonts w:ascii="宋体" w:hAnsi="宋体" w:hint="eastAsia"/>
          <w:sz w:val="24"/>
        </w:rPr>
        <w:t>这一环节侧重于让学生自由创编，练习创造性复述。先给学生充分的时间寻找可以创编的情节，从而调动学生思考、创造的积极性。全班讨论时，依据学生找到的内容相机指导，简单的情节可以让学生直接创编，内容较多的情节应先梳理好，然后由小组选择一个情节进行集体创编。</w:t>
      </w:r>
    </w:p>
    <w:p w:rsidR="00EB4E30" w:rsidRPr="00490407" w:rsidRDefault="00EB4E30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EB4E30" w:rsidRPr="00490407" w:rsidRDefault="00EB4E30" w:rsidP="0046389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7B7AAE">
        <w:rPr>
          <w:rFonts w:ascii="宋体" w:hAnsi="宋体"/>
          <w:sz w:val="24"/>
        </w:rPr>
        <w:t>10</w:t>
      </w:r>
      <w:r>
        <w:rPr>
          <w:rFonts w:ascii="宋体" w:hAnsi="宋体"/>
          <w:sz w:val="24"/>
        </w:rPr>
        <w:t xml:space="preserve"> </w:t>
      </w:r>
      <w:r w:rsidRPr="007B7AAE">
        <w:rPr>
          <w:rFonts w:ascii="宋体" w:hAnsi="宋体" w:hint="eastAsia"/>
          <w:sz w:val="24"/>
        </w:rPr>
        <w:t>牛郎织女（一）</w:t>
      </w:r>
    </w:p>
    <w:p w:rsidR="00EB4E30" w:rsidRDefault="00575AFB" w:rsidP="00463897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noProof/>
        </w:rPr>
        <w:pict>
          <v:shape id="_x0000_i1026" type="#_x0000_t75" style="width:203.7pt;height:62.9pt;visibility:visible">
            <v:imagedata r:id="rId8" o:title=""/>
          </v:shape>
        </w:pict>
      </w:r>
    </w:p>
    <w:p w:rsidR="00EB4E30" w:rsidRPr="00490407" w:rsidRDefault="00EB4E30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见《状元大课堂·好学案》对应课时作业。</w:t>
      </w:r>
    </w:p>
    <w:p w:rsidR="00EB4E30" w:rsidRPr="00490407" w:rsidRDefault="00EB4E30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本文是第三单元的第</w:t>
      </w:r>
      <w:r w:rsidRPr="00A950D8">
        <w:rPr>
          <w:rFonts w:ascii="宋体" w:hAnsi="宋体"/>
          <w:sz w:val="24"/>
        </w:rPr>
        <w:t>2</w:t>
      </w:r>
      <w:r w:rsidRPr="00A950D8">
        <w:rPr>
          <w:rFonts w:ascii="宋体" w:hAnsi="宋体" w:hint="eastAsia"/>
          <w:sz w:val="24"/>
        </w:rPr>
        <w:t>篇精读课文，从单元目标和课时目标可以看出，本课在落实创造性复述这一语文要素中承担着重要任务。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1.</w:t>
      </w:r>
      <w:r w:rsidRPr="00A950D8">
        <w:rPr>
          <w:rFonts w:ascii="宋体" w:hAnsi="宋体" w:hint="eastAsia"/>
          <w:sz w:val="24"/>
        </w:rPr>
        <w:t>聚焦核心目标，指导创造性复述。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本单元的语文要素是“了解课文内容，创造性地复述故事”，围绕这一核心目标，教师在整体感知时指导简单复述，让学生对故事内容有大致的了解，进而在具体语段中指导学生生动复述，借助文中简略情节进行想象复述，引导学生发现故事的时间顺序，按照时间词语提示，完整复述故事，学生能联系上下文以及生活实际，创造性地复述故事，复述能力在练习中得到提升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/>
          <w:sz w:val="24"/>
        </w:rPr>
        <w:t>2.</w:t>
      </w:r>
      <w:r w:rsidRPr="00A950D8">
        <w:rPr>
          <w:rFonts w:ascii="宋体" w:hAnsi="宋体" w:hint="eastAsia"/>
          <w:sz w:val="24"/>
        </w:rPr>
        <w:t>聚焦语言表达，体会民间故事口语化的特点。</w:t>
      </w:r>
    </w:p>
    <w:p w:rsidR="00EB4E30" w:rsidRPr="00A950D8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教师在朗读指导中引导学生感受民间故事口语化的特点，比如“一来是牛跟他很亲密；二来呢……”这样拉家常式的语言，引导学生模仿老牛说话的语气，增加朗读的趣味性，在这浅近的口语阅读中习得言语表达能力，感受民间故事的语言特色。</w:t>
      </w:r>
    </w:p>
    <w:p w:rsidR="00EB4E30" w:rsidRPr="00490407" w:rsidRDefault="00EB4E30" w:rsidP="00210393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950D8">
        <w:rPr>
          <w:rFonts w:ascii="宋体" w:hAnsi="宋体" w:hint="eastAsia"/>
          <w:sz w:val="24"/>
        </w:rPr>
        <w:t>本课教学中，学生完全浸润到这种民间故事的氛围中去了，并落实了本单元的语文要素</w:t>
      </w:r>
      <w:r w:rsidRPr="00A950D8">
        <w:rPr>
          <w:rFonts w:ascii="宋体" w:hAnsi="宋体"/>
          <w:sz w:val="24"/>
        </w:rPr>
        <w:t>——</w:t>
      </w:r>
      <w:r w:rsidRPr="00A950D8">
        <w:rPr>
          <w:rFonts w:ascii="宋体" w:hAnsi="宋体" w:hint="eastAsia"/>
          <w:sz w:val="24"/>
        </w:rPr>
        <w:t>了解课文内容，创造性地复述故事，将学生置于讲述者的位置，充分发挥学生的想象力和创造性，在学讲故事的过程中让学生受到感悟、熏陶，直至喜爱上民间故事，同时实现传统民间文化在学生身上的传承。</w:t>
      </w:r>
    </w:p>
    <w:sectPr w:rsidR="00EB4E30" w:rsidRPr="00490407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0EC" w:rsidRDefault="000B60EC">
      <w:r>
        <w:separator/>
      </w:r>
    </w:p>
  </w:endnote>
  <w:endnote w:type="continuationSeparator" w:id="0">
    <w:p w:rsidR="000B60EC" w:rsidRDefault="000B6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0EC" w:rsidRDefault="000B60EC">
      <w:r>
        <w:separator/>
      </w:r>
    </w:p>
  </w:footnote>
  <w:footnote w:type="continuationSeparator" w:id="0">
    <w:p w:rsidR="000B60EC" w:rsidRDefault="000B60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E30" w:rsidRPr="00575AFB" w:rsidRDefault="00EB4E30" w:rsidP="00575AF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A29C2"/>
    <w:rsid w:val="000B60EC"/>
    <w:rsid w:val="000D6A3F"/>
    <w:rsid w:val="000E3547"/>
    <w:rsid w:val="00115440"/>
    <w:rsid w:val="00130E04"/>
    <w:rsid w:val="0016036C"/>
    <w:rsid w:val="001A6CBE"/>
    <w:rsid w:val="001B68EC"/>
    <w:rsid w:val="001C5B10"/>
    <w:rsid w:val="002006FE"/>
    <w:rsid w:val="00203BEF"/>
    <w:rsid w:val="00205ED0"/>
    <w:rsid w:val="00210393"/>
    <w:rsid w:val="00213F3D"/>
    <w:rsid w:val="00237210"/>
    <w:rsid w:val="00242301"/>
    <w:rsid w:val="00244BE0"/>
    <w:rsid w:val="002A0052"/>
    <w:rsid w:val="003220AA"/>
    <w:rsid w:val="003262BE"/>
    <w:rsid w:val="0033186A"/>
    <w:rsid w:val="003341CB"/>
    <w:rsid w:val="00354D88"/>
    <w:rsid w:val="003600D9"/>
    <w:rsid w:val="004577C3"/>
    <w:rsid w:val="00463897"/>
    <w:rsid w:val="004723D3"/>
    <w:rsid w:val="00490407"/>
    <w:rsid w:val="004B034A"/>
    <w:rsid w:val="004D5F06"/>
    <w:rsid w:val="004D6F6C"/>
    <w:rsid w:val="00526FA1"/>
    <w:rsid w:val="00557F5C"/>
    <w:rsid w:val="00572BE7"/>
    <w:rsid w:val="00575AFB"/>
    <w:rsid w:val="005873FB"/>
    <w:rsid w:val="005A116F"/>
    <w:rsid w:val="005A393A"/>
    <w:rsid w:val="005C6361"/>
    <w:rsid w:val="005D386C"/>
    <w:rsid w:val="005F3142"/>
    <w:rsid w:val="00611CA7"/>
    <w:rsid w:val="00655055"/>
    <w:rsid w:val="006A4BE7"/>
    <w:rsid w:val="006B068D"/>
    <w:rsid w:val="006D43D2"/>
    <w:rsid w:val="006D44A6"/>
    <w:rsid w:val="006D78D6"/>
    <w:rsid w:val="00726E0B"/>
    <w:rsid w:val="00737BE9"/>
    <w:rsid w:val="007A2E9F"/>
    <w:rsid w:val="007A7DA6"/>
    <w:rsid w:val="007B7AAE"/>
    <w:rsid w:val="007C1694"/>
    <w:rsid w:val="007D2B1F"/>
    <w:rsid w:val="007E2A76"/>
    <w:rsid w:val="0082597F"/>
    <w:rsid w:val="0087693E"/>
    <w:rsid w:val="008B08E8"/>
    <w:rsid w:val="008E66A4"/>
    <w:rsid w:val="00902840"/>
    <w:rsid w:val="00981668"/>
    <w:rsid w:val="009B535C"/>
    <w:rsid w:val="009B7AE4"/>
    <w:rsid w:val="009D1356"/>
    <w:rsid w:val="009D23AB"/>
    <w:rsid w:val="009F4336"/>
    <w:rsid w:val="00A07D96"/>
    <w:rsid w:val="00A35B44"/>
    <w:rsid w:val="00A54F0C"/>
    <w:rsid w:val="00A700AB"/>
    <w:rsid w:val="00A74193"/>
    <w:rsid w:val="00A81791"/>
    <w:rsid w:val="00A950D8"/>
    <w:rsid w:val="00AA1C01"/>
    <w:rsid w:val="00AD3C7C"/>
    <w:rsid w:val="00AE2664"/>
    <w:rsid w:val="00AE79F2"/>
    <w:rsid w:val="00AF533B"/>
    <w:rsid w:val="00B56ACA"/>
    <w:rsid w:val="00B6544F"/>
    <w:rsid w:val="00B67E30"/>
    <w:rsid w:val="00BB3A3C"/>
    <w:rsid w:val="00BC3034"/>
    <w:rsid w:val="00BC7F27"/>
    <w:rsid w:val="00BD3BB2"/>
    <w:rsid w:val="00BF7703"/>
    <w:rsid w:val="00C11E32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DF04CC"/>
    <w:rsid w:val="00E37108"/>
    <w:rsid w:val="00E83723"/>
    <w:rsid w:val="00EB4E30"/>
    <w:rsid w:val="00EF2AD9"/>
    <w:rsid w:val="00F26486"/>
    <w:rsid w:val="00F37B0C"/>
    <w:rsid w:val="00F74179"/>
    <w:rsid w:val="00FE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  <o:rules v:ext="edit">
        <o:r id="V:Rule6" type="connector" idref="#_x0000_s2057"/>
        <o:r id="V:Rule7" type="connector" idref="#_x0000_s2061"/>
        <o:r id="V:Rule8" type="connector" idref="#_x0000_s2056"/>
        <o:r id="V:Rule9" type="connector" idref="#_x0000_s2059"/>
        <o:r id="V:Rule10" type="connector" idref="#_x0000_s2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3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82614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826145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</Pages>
  <Words>1082</Words>
  <Characters>6168</Characters>
  <Application>Microsoft Office Word</Application>
  <DocSecurity>0</DocSecurity>
  <Lines>51</Lines>
  <Paragraphs>14</Paragraphs>
  <ScaleCrop>false</ScaleCrop>
  <Company>China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67</cp:revision>
  <dcterms:created xsi:type="dcterms:W3CDTF">2021-01-22T06:00:00Z</dcterms:created>
  <dcterms:modified xsi:type="dcterms:W3CDTF">2024-02-05T13:50:00Z</dcterms:modified>
</cp:coreProperties>
</file>